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F27" w:rsidRDefault="001A0F27" w:rsidP="001A0F27">
      <w:pPr>
        <w:rPr>
          <w:b/>
        </w:rPr>
      </w:pPr>
      <w:r w:rsidRPr="001A0F27">
        <w:rPr>
          <w:b/>
        </w:rPr>
        <w:t>TIEKĖJAMS</w:t>
      </w:r>
      <w:r w:rsidR="00BC4DED">
        <w:rPr>
          <w:b/>
        </w:rPr>
        <w:tab/>
      </w:r>
      <w:r w:rsidR="00BC4DED">
        <w:rPr>
          <w:b/>
        </w:rPr>
        <w:tab/>
      </w:r>
      <w:r w:rsidR="00BC4DED">
        <w:rPr>
          <w:b/>
        </w:rPr>
        <w:tab/>
      </w:r>
      <w:r w:rsidR="00BC4DED">
        <w:rPr>
          <w:b/>
        </w:rPr>
        <w:tab/>
      </w:r>
      <w:r w:rsidR="00BC4DED">
        <w:rPr>
          <w:b/>
        </w:rPr>
        <w:tab/>
        <w:t>2025-05</w:t>
      </w:r>
      <w:r>
        <w:rPr>
          <w:b/>
        </w:rPr>
        <w:t>-</w:t>
      </w:r>
      <w:r w:rsidR="00B26062">
        <w:rPr>
          <w:b/>
        </w:rPr>
        <w:t>08</w:t>
      </w:r>
      <w:bookmarkStart w:id="0" w:name="_GoBack"/>
      <w:bookmarkEnd w:id="0"/>
    </w:p>
    <w:p w:rsidR="001A0F27" w:rsidRPr="001A0F27" w:rsidRDefault="001A0F27" w:rsidP="001A0F27">
      <w:pPr>
        <w:rPr>
          <w:b/>
        </w:rPr>
      </w:pPr>
    </w:p>
    <w:p w:rsidR="001A0F27" w:rsidRDefault="001A0F27" w:rsidP="001A0F27">
      <w:pPr>
        <w:ind w:firstLine="851"/>
        <w:jc w:val="both"/>
      </w:pPr>
      <w:r>
        <w:t>Gautas pakla</w:t>
      </w:r>
      <w:r w:rsidR="00BC4DED">
        <w:t>usimas dėl viešojo pirkimo Nr. 2451496</w:t>
      </w:r>
      <w:r>
        <w:t xml:space="preserve"> „</w:t>
      </w:r>
      <w:r w:rsidR="00BC4DED" w:rsidRPr="00BC4DED">
        <w:t>Kitos paskirties inžinerinio statinio (kiemo aikštelės), S. Daukanto g. 35, Telšiuose projektavimo ir statybos rangos darbai</w:t>
      </w:r>
      <w:r>
        <w:t>“:</w:t>
      </w:r>
    </w:p>
    <w:p w:rsidR="001A0F27" w:rsidRDefault="001A0F27" w:rsidP="001A0F27">
      <w:pPr>
        <w:ind w:firstLine="851"/>
        <w:jc w:val="both"/>
      </w:pPr>
    </w:p>
    <w:p w:rsidR="00B26062" w:rsidRDefault="001A0F27" w:rsidP="00B26062">
      <w:pPr>
        <w:ind w:firstLine="851"/>
        <w:jc w:val="both"/>
      </w:pPr>
      <w:r w:rsidRPr="001A0F27">
        <w:rPr>
          <w:b/>
        </w:rPr>
        <w:t>Paklausimas.</w:t>
      </w:r>
      <w:r>
        <w:t xml:space="preserve"> „</w:t>
      </w:r>
      <w:r w:rsidR="00B26062">
        <w:t xml:space="preserve">Sutarties 3.5 punkte nurodyta, kad apmokėjimas yra per 30 </w:t>
      </w:r>
      <w:proofErr w:type="spellStart"/>
      <w:r w:rsidR="00B26062">
        <w:t>k.d</w:t>
      </w:r>
      <w:proofErr w:type="spellEnd"/>
      <w:r w:rsidR="00B26062">
        <w:t>.</w:t>
      </w:r>
    </w:p>
    <w:p w:rsidR="00B26062" w:rsidRDefault="00B26062" w:rsidP="00B26062">
      <w:pPr>
        <w:ind w:firstLine="851"/>
        <w:jc w:val="both"/>
      </w:pPr>
      <w:r>
        <w:t>Sutarties 9.5 punkte nurodyta "[...] ne vėliau kaip per 3 darbo dienas gavus lėšas iš AB Via Lietuva arba ne vėliau kaip per 30 dienų apmokant iš savivaldybės biudžeto ar kitų šaltinių. Vėluojant finansavimui iš valstybės biudžeto, Užsakovo mokėjimai Tiekėjui atidedami, tačiau negali viršyti 60 kalendorinių dienų"</w:t>
      </w:r>
    </w:p>
    <w:p w:rsidR="00B26062" w:rsidRDefault="00B26062" w:rsidP="00B26062">
      <w:pPr>
        <w:ind w:firstLine="851"/>
        <w:jc w:val="both"/>
      </w:pPr>
      <w:r>
        <w:t>Sutarties 9.8.1 punkte nurodyta, kad apmokama per 60 d.</w:t>
      </w:r>
    </w:p>
    <w:p w:rsidR="001A0F27" w:rsidRDefault="00B26062" w:rsidP="00B26062">
      <w:pPr>
        <w:ind w:firstLine="851"/>
        <w:jc w:val="both"/>
      </w:pPr>
      <w:r>
        <w:t>Prašome panaikinti Sutartyje esančias dviprasmybes ir nurodyti per kiek dienų bus atsiskaitoma su Rangovu.</w:t>
      </w:r>
      <w:r w:rsidR="001A0F27">
        <w:t>“</w:t>
      </w:r>
    </w:p>
    <w:p w:rsidR="006A3774" w:rsidRDefault="00CA68C5" w:rsidP="001A0F27">
      <w:pPr>
        <w:ind w:firstLine="851"/>
        <w:jc w:val="both"/>
      </w:pPr>
      <w:r>
        <w:rPr>
          <w:b/>
        </w:rPr>
        <w:t>Atsakymas</w:t>
      </w:r>
      <w:r w:rsidR="001A0F27">
        <w:t>.</w:t>
      </w:r>
      <w:r>
        <w:t xml:space="preserve"> </w:t>
      </w:r>
      <w:r w:rsidR="00B26062">
        <w:t>Patikslinami sutarties 3.5, 9.5 ir 9.8.1 punktai. Pridedama nauja sutarties projekto redakcija (patikslinimai pažymėti geltonai).</w:t>
      </w:r>
    </w:p>
    <w:p w:rsidR="00B26062" w:rsidRDefault="00B26062" w:rsidP="001A0F27">
      <w:pPr>
        <w:ind w:firstLine="851"/>
        <w:jc w:val="both"/>
      </w:pPr>
    </w:p>
    <w:p w:rsidR="00B26062" w:rsidRDefault="00B26062" w:rsidP="00B26062"/>
    <w:p w:rsidR="00B26062" w:rsidRPr="00B26062" w:rsidRDefault="00B26062" w:rsidP="00B26062">
      <w:pPr>
        <w:ind w:firstLine="851"/>
      </w:pPr>
      <w:r>
        <w:t xml:space="preserve">Informuojame, kad pasiūlymų pateikimo terminas nukeliamas į </w:t>
      </w:r>
      <w:r w:rsidRPr="00B26062">
        <w:rPr>
          <w:b/>
        </w:rPr>
        <w:t>2025-05-12</w:t>
      </w:r>
      <w:r>
        <w:t>.</w:t>
      </w:r>
    </w:p>
    <w:sectPr w:rsidR="00B26062" w:rsidRPr="00B26062" w:rsidSect="001A0F27">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887"/>
    <w:rsid w:val="001A0F27"/>
    <w:rsid w:val="006A3774"/>
    <w:rsid w:val="00B26062"/>
    <w:rsid w:val="00B45887"/>
    <w:rsid w:val="00BC4DED"/>
    <w:rsid w:val="00CA68C5"/>
    <w:rsid w:val="00CE34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B1925"/>
  <w15:chartTrackingRefBased/>
  <w15:docId w15:val="{79CC8B0E-F178-41E2-89A0-E6BB821AB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622</Words>
  <Characters>356</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cp:revision>
  <dcterms:created xsi:type="dcterms:W3CDTF">2025-05-08T13:31:00Z</dcterms:created>
  <dcterms:modified xsi:type="dcterms:W3CDTF">2025-05-08T13:37:00Z</dcterms:modified>
</cp:coreProperties>
</file>